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6C" w:rsidRPr="00093E6C" w:rsidRDefault="00093E6C" w:rsidP="00093E6C">
      <w:pPr>
        <w:jc w:val="center"/>
        <w:rPr>
          <w:b/>
          <w:noProof/>
          <w:lang w:val="ru-RU" w:eastAsia="ru-RU"/>
        </w:rPr>
      </w:pPr>
      <w:r w:rsidRPr="00093E6C">
        <w:rPr>
          <w:b/>
          <w:noProof/>
          <w:lang w:val="ru-RU" w:eastAsia="ru-RU"/>
        </w:rPr>
        <w:t>Dors CT2015. Адаптер</w:t>
      </w:r>
    </w:p>
    <w:p w:rsidR="00093E6C" w:rsidRPr="00093E6C" w:rsidRDefault="00093E6C" w:rsidP="00093E6C">
      <w:pPr>
        <w:rPr>
          <w:rFonts w:ascii="Calibri" w:hAnsi="Calibri"/>
          <w:color w:val="1F497D"/>
          <w:sz w:val="22"/>
          <w:szCs w:val="22"/>
          <w:lang w:val="ru-RU"/>
        </w:rPr>
      </w:pPr>
      <w:r w:rsidRPr="00093E6C">
        <w:rPr>
          <w:rFonts w:ascii="Calibri" w:hAnsi="Calibri"/>
          <w:color w:val="1F497D"/>
          <w:sz w:val="22"/>
          <w:szCs w:val="22"/>
          <w:lang w:val="ru-RU"/>
        </w:rPr>
        <w:t xml:space="preserve">Новым адаптером будут комплектоваться приборы, начиная с </w:t>
      </w:r>
      <w:proofErr w:type="gramStart"/>
      <w:r w:rsidRPr="00093E6C">
        <w:rPr>
          <w:rFonts w:ascii="Calibri" w:hAnsi="Calibri"/>
          <w:color w:val="1F497D"/>
          <w:sz w:val="22"/>
          <w:szCs w:val="22"/>
          <w:lang w:val="ru-RU"/>
        </w:rPr>
        <w:t>с</w:t>
      </w:r>
      <w:proofErr w:type="gramEnd"/>
      <w:r w:rsidRPr="00093E6C">
        <w:rPr>
          <w:rFonts w:ascii="Calibri" w:hAnsi="Calibri"/>
          <w:color w:val="1F497D"/>
          <w:sz w:val="22"/>
          <w:szCs w:val="22"/>
          <w:lang w:val="ru-RU"/>
        </w:rPr>
        <w:t>/</w:t>
      </w:r>
      <w:proofErr w:type="spellStart"/>
      <w:r w:rsidRPr="00093E6C">
        <w:rPr>
          <w:rFonts w:ascii="Calibri" w:hAnsi="Calibri"/>
          <w:color w:val="1F497D"/>
          <w:sz w:val="22"/>
          <w:szCs w:val="22"/>
          <w:lang w:val="ru-RU"/>
        </w:rPr>
        <w:t>н</w:t>
      </w:r>
      <w:proofErr w:type="spellEnd"/>
      <w:r w:rsidRPr="00093E6C">
        <w:rPr>
          <w:rFonts w:ascii="Calibri" w:hAnsi="Calibri"/>
          <w:color w:val="1F497D"/>
          <w:sz w:val="22"/>
          <w:szCs w:val="22"/>
          <w:lang w:val="ru-RU"/>
        </w:rPr>
        <w:t>: 006501.</w:t>
      </w:r>
      <w:r w:rsidR="00264279" w:rsidRPr="0026427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1.4pt;margin-top:185.25pt;width:54pt;height:49pt;z-index:251661312;mso-position-horizontal-relative:text;mso-position-vertical-relative:text" o:gfxdata="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fm+NPYAAAACwEAAA8AAAAAAAAAAQAg&#10;AAAAIgAAAGRycy9kb3ducmV2LnhtbFBLAQIUABQAAAAIAIdO4kCVR+17RwIAAHQEAAAOAAAAAAAA&#10;AAEAIAAAACcBAABkcnMvZTJvRG9jLnhtbFBLBQYAAAAABgAGAFkBAADgBQAAAAA=&#10;" fillcolor="white [3201]" strokeweight=".5pt">
            <v:stroke joinstyle="round"/>
            <v:textbox>
              <w:txbxContent>
                <w:p w:rsidR="00264279" w:rsidRPr="00093E6C" w:rsidRDefault="00093E6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Старый адаптер</w:t>
                  </w:r>
                </w:p>
              </w:txbxContent>
            </v:textbox>
          </v:shape>
        </w:pict>
      </w:r>
      <w:r w:rsidR="00264279" w:rsidRPr="00264279">
        <w:pict>
          <v:shape id="_x0000_s1028" type="#_x0000_t202" style="position:absolute;left:0;text-align:left;margin-left:405.65pt;margin-top:27.1pt;width:1in;height:44.25pt;z-index:251659264;mso-position-horizontal-relative:text;mso-position-vertical-relative:text" o:gfxdata="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adlAd1wAAAAoBAAAPAAAAAAAAAAEAIAAA&#10;ACIAAABkcnMvZG93bnJldi54bWxQSwECFAAUAAAACACHTuJA9a1qwUYCAAB0BAAADgAAAAAAAAAB&#10;ACAAAAAmAQAAZHJzL2Uyb0RvYy54bWxQSwUGAAAAAAYABgBZAQAA3gUAAAAA&#10;" fillcolor="white [3201]" strokeweight=".5pt">
            <v:stroke joinstyle="round"/>
            <v:textbox>
              <w:txbxContent>
                <w:p w:rsidR="00264279" w:rsidRPr="00093E6C" w:rsidRDefault="00093E6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Новый адаптер</w:t>
                  </w:r>
                </w:p>
              </w:txbxContent>
            </v:textbox>
          </v:shape>
        </w:pict>
      </w:r>
      <w:bookmarkStart w:id="0" w:name="_GoBack"/>
    </w:p>
    <w:p w:rsidR="00264279" w:rsidRDefault="00093E6C">
      <w:r w:rsidRPr="00264279"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4" style="position:absolute;left:0;text-align:left;margin-left:206.25pt;margin-top:204.65pt;width:239.9pt;height:17.7pt;flip:y;z-index:251660288" o:gfxdata="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Q52692gAAAAsBAAAPAAAAAAAAAAEAIAAAACIAAABkcnMvZG93bnJldi54&#10;bWxQSwECFAAUAAAACACHTuJAClvDiPgBAACgAwAADgAAAAAAAAABACAAAAApAQAAZHJzL2Uyb0Rv&#10;Yy54bWxQSwUGAAAAAAYABgBZAQAAkwUAAAAA&#10;" adj=",427424,-26674" strokecolor="#5b9bd5 [3204]" strokeweight=".5pt">
            <v:stroke endarrow="open"/>
          </v:shape>
        </w:pict>
      </w:r>
      <w:r w:rsidRPr="00264279">
        <w:pict>
          <v:shape id="_x0000_s1027" type="#_x0000_t34" style="position:absolute;left:0;text-align:left;margin-left:173.25pt;margin-top:14.9pt;width:230.9pt;height:41.7pt;flip:y;z-index:251658240" o:gfxdata="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HhVeX2QAAAAoBAAAPAAAAAAAAAAEAIAAAACIAAABkcnMv&#10;ZG93bnJldi54bWxQSwECFAAUAAAACACHTuJAQscI0wICAACsAwAADgAAAAAAAAABACAAAAAoAQAA&#10;ZHJzL2Uyb0RvYy54bWxQSwUGAAAAAAYABgBZAQAAnAUAAAAA&#10;" adj=",95568,-24626" strokecolor="#5b9bd5 [3204]" strokeweight=".5pt">
            <v:stroke endarrow="open"/>
          </v:shape>
        </w:pict>
      </w:r>
      <w:r w:rsidR="00B477EC">
        <w:rPr>
          <w:rFonts w:hint="eastAsia"/>
          <w:noProof/>
          <w:lang w:val="ru-RU" w:eastAsia="ru-RU"/>
        </w:rPr>
        <w:drawing>
          <wp:inline distT="0" distB="0" distL="114300" distR="114300">
            <wp:extent cx="3161286" cy="5619750"/>
            <wp:effectExtent l="19050" t="0" r="1014" b="0"/>
            <wp:docPr id="1" name="图片 1" descr="OLD AND NEW ADP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OLD AND NEW ADPTOR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286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4279" w:rsidSect="00264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D4D6094"/>
    <w:rsid w:val="00093E6C"/>
    <w:rsid w:val="00264279"/>
    <w:rsid w:val="00B477EC"/>
    <w:rsid w:val="4D4D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279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9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3E6C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>sys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A.Marinin</cp:lastModifiedBy>
  <cp:revision>2</cp:revision>
  <dcterms:created xsi:type="dcterms:W3CDTF">2018-05-17T06:57:00Z</dcterms:created>
  <dcterms:modified xsi:type="dcterms:W3CDTF">2018-05-17T10:19:00Z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