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F71" w:rsidRDefault="0082350C" w:rsidP="003A6F71">
      <w:pPr>
        <w:spacing w:line="360" w:lineRule="auto"/>
        <w:rPr>
          <w:rFonts w:ascii="Calibri" w:hAnsi="Calibri"/>
          <w:color w:val="000099"/>
          <w:sz w:val="22"/>
          <w:szCs w:val="22"/>
          <w:lang w:val="en-US" w:eastAsia="ko-KR"/>
        </w:rPr>
      </w:pPr>
      <w:r>
        <w:rPr>
          <w:rFonts w:ascii="Calibri" w:hAnsi="Calibri"/>
          <w:noProof/>
          <w:color w:val="000099"/>
          <w:sz w:val="22"/>
          <w:szCs w:val="22"/>
        </w:rPr>
        <w:drawing>
          <wp:anchor distT="0" distB="0" distL="114300" distR="114300" simplePos="0" relativeHeight="251662336" behindDoc="0" locked="0" layoutInCell="1" allowOverlap="1">
            <wp:simplePos x="0" y="0"/>
            <wp:positionH relativeFrom="column">
              <wp:posOffset>5130165</wp:posOffset>
            </wp:positionH>
            <wp:positionV relativeFrom="paragraph">
              <wp:posOffset>194310</wp:posOffset>
            </wp:positionV>
            <wp:extent cx="847725" cy="1914525"/>
            <wp:effectExtent l="19050" t="0" r="9525" b="0"/>
            <wp:wrapNone/>
            <wp:docPr id="3" name="모서리가 둥근 직사각형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모서리가 둥근 직사각형 2"/>
                    <pic:cNvPicPr>
                      <a:picLocks noChangeArrowheads="1"/>
                    </pic:cNvPicPr>
                  </pic:nvPicPr>
                  <pic:blipFill>
                    <a:blip r:embed="rId4" cstate="print"/>
                    <a:srcRect/>
                    <a:stretch>
                      <a:fillRect/>
                    </a:stretch>
                  </pic:blipFill>
                  <pic:spPr bwMode="auto">
                    <a:xfrm>
                      <a:off x="0" y="0"/>
                      <a:ext cx="847725" cy="1914525"/>
                    </a:xfrm>
                    <a:prstGeom prst="rect">
                      <a:avLst/>
                    </a:prstGeom>
                    <a:noFill/>
                  </pic:spPr>
                </pic:pic>
              </a:graphicData>
            </a:graphic>
          </wp:anchor>
        </w:drawing>
      </w:r>
      <w:r w:rsidR="003A6F71">
        <w:rPr>
          <w:rFonts w:ascii="Calibri" w:hAnsi="Calibri"/>
          <w:color w:val="000099"/>
          <w:sz w:val="22"/>
          <w:szCs w:val="22"/>
          <w:lang w:val="en-US" w:eastAsia="ko-KR"/>
        </w:rPr>
        <w:t>Please check following image from the problematic Detector Module.</w:t>
      </w:r>
    </w:p>
    <w:p w:rsidR="003A6F71" w:rsidRDefault="003A6F71" w:rsidP="003A6F71">
      <w:pPr>
        <w:spacing w:line="360" w:lineRule="auto"/>
        <w:rPr>
          <w:rFonts w:ascii="Calibri" w:hAnsi="Calibri"/>
          <w:color w:val="000099"/>
          <w:sz w:val="22"/>
          <w:szCs w:val="22"/>
          <w:lang w:val="en-US" w:eastAsia="ko-KR"/>
        </w:rPr>
      </w:pPr>
      <w:r>
        <w:rPr>
          <w:noProof/>
        </w:rPr>
        <w:drawing>
          <wp:anchor distT="0" distB="0" distL="114300" distR="114300" simplePos="0" relativeHeight="251660288" behindDoc="0" locked="0" layoutInCell="1" allowOverlap="1">
            <wp:simplePos x="0" y="0"/>
            <wp:positionH relativeFrom="column">
              <wp:posOffset>567690</wp:posOffset>
            </wp:positionH>
            <wp:positionV relativeFrom="paragraph">
              <wp:posOffset>14605</wp:posOffset>
            </wp:positionV>
            <wp:extent cx="781050" cy="1638300"/>
            <wp:effectExtent l="19050" t="0" r="0" b="0"/>
            <wp:wrapNone/>
            <wp:docPr id="5" name="모서리가 둥근 직사각형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모서리가 둥근 직사각형 3"/>
                    <pic:cNvPicPr>
                      <a:picLocks noChangeArrowheads="1"/>
                    </pic:cNvPicPr>
                  </pic:nvPicPr>
                  <pic:blipFill>
                    <a:blip r:embed="rId5" cstate="print"/>
                    <a:srcRect/>
                    <a:stretch>
                      <a:fillRect/>
                    </a:stretch>
                  </pic:blipFill>
                  <pic:spPr bwMode="auto">
                    <a:xfrm>
                      <a:off x="0" y="0"/>
                      <a:ext cx="781050" cy="1638300"/>
                    </a:xfrm>
                    <a:prstGeom prst="rect">
                      <a:avLst/>
                    </a:prstGeom>
                    <a:noFill/>
                  </pic:spPr>
                </pic:pic>
              </a:graphicData>
            </a:graphic>
          </wp:anchor>
        </w:drawing>
      </w:r>
      <w:r>
        <w:rPr>
          <w:rFonts w:ascii="Calibri" w:hAnsi="Calibri"/>
          <w:noProof/>
          <w:color w:val="000099"/>
          <w:sz w:val="22"/>
          <w:szCs w:val="22"/>
        </w:rPr>
        <w:drawing>
          <wp:inline distT="0" distB="0" distL="0" distR="0">
            <wp:extent cx="6381750" cy="1854875"/>
            <wp:effectExtent l="19050" t="0" r="0" b="0"/>
            <wp:docPr id="1" name="그림 1" descr="cid:image003.jpg@01D110C9.2719D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3.jpg@01D110C9.2719D3D0"/>
                    <pic:cNvPicPr>
                      <a:picLocks noChangeAspect="1" noChangeArrowheads="1"/>
                    </pic:cNvPicPr>
                  </pic:nvPicPr>
                  <pic:blipFill>
                    <a:blip r:embed="rId6" r:link="rId7" cstate="print"/>
                    <a:srcRect/>
                    <a:stretch>
                      <a:fillRect/>
                    </a:stretch>
                  </pic:blipFill>
                  <pic:spPr bwMode="auto">
                    <a:xfrm>
                      <a:off x="0" y="0"/>
                      <a:ext cx="6381750" cy="1854875"/>
                    </a:xfrm>
                    <a:prstGeom prst="rect">
                      <a:avLst/>
                    </a:prstGeom>
                    <a:noFill/>
                    <a:ln w="9525">
                      <a:noFill/>
                      <a:miter lim="800000"/>
                      <a:headEnd/>
                      <a:tailEnd/>
                    </a:ln>
                  </pic:spPr>
                </pic:pic>
              </a:graphicData>
            </a:graphic>
          </wp:inline>
        </w:drawing>
      </w:r>
    </w:p>
    <w:p w:rsidR="003A6F71" w:rsidRDefault="003A6F71" w:rsidP="003A6F71">
      <w:pPr>
        <w:spacing w:line="360" w:lineRule="auto"/>
        <w:rPr>
          <w:rFonts w:ascii="Calibri" w:hAnsi="Calibri"/>
          <w:color w:val="000099"/>
          <w:sz w:val="22"/>
          <w:szCs w:val="22"/>
          <w:lang w:val="en-US" w:eastAsia="ko-KR"/>
        </w:rPr>
      </w:pPr>
      <w:r>
        <w:rPr>
          <w:rFonts w:ascii="Calibri" w:hAnsi="Calibri"/>
          <w:color w:val="000099"/>
          <w:sz w:val="22"/>
          <w:szCs w:val="22"/>
          <w:lang w:val="en-US" w:eastAsia="ko-KR"/>
        </w:rPr>
        <w:t>Y size of Left side is different from Right side. It means the GAP inside of Detector Module is not equal and the note is skewed. Please check CF Trans Tension Rollers are OK.</w:t>
      </w:r>
    </w:p>
    <w:p w:rsidR="003A6F71" w:rsidRDefault="003A6F71" w:rsidP="003A6F71">
      <w:pPr>
        <w:spacing w:line="360" w:lineRule="auto"/>
        <w:rPr>
          <w:rFonts w:ascii="Calibri" w:hAnsi="Calibri"/>
          <w:color w:val="000099"/>
          <w:sz w:val="22"/>
          <w:szCs w:val="22"/>
          <w:lang w:val="en-US" w:eastAsia="ko-KR"/>
        </w:rPr>
      </w:pPr>
      <w:r>
        <w:rPr>
          <w:noProof/>
        </w:rPr>
        <w:drawing>
          <wp:anchor distT="0" distB="0" distL="114300" distR="114300" simplePos="0" relativeHeight="251661312" behindDoc="0" locked="0" layoutInCell="1" allowOverlap="1">
            <wp:simplePos x="0" y="0"/>
            <wp:positionH relativeFrom="column">
              <wp:posOffset>775335</wp:posOffset>
            </wp:positionH>
            <wp:positionV relativeFrom="paragraph">
              <wp:posOffset>924560</wp:posOffset>
            </wp:positionV>
            <wp:extent cx="2590800" cy="514350"/>
            <wp:effectExtent l="19050" t="0" r="0" b="0"/>
            <wp:wrapNone/>
            <wp:docPr id="4" name="모서리가 둥근 직사각형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모서리가 둥근 직사각형 5"/>
                    <pic:cNvPicPr>
                      <a:picLocks noChangeArrowheads="1"/>
                    </pic:cNvPicPr>
                  </pic:nvPicPr>
                  <pic:blipFill>
                    <a:blip r:embed="rId8" cstate="print"/>
                    <a:srcRect/>
                    <a:stretch>
                      <a:fillRect/>
                    </a:stretch>
                  </pic:blipFill>
                  <pic:spPr bwMode="auto">
                    <a:xfrm>
                      <a:off x="0" y="0"/>
                      <a:ext cx="2590800" cy="514350"/>
                    </a:xfrm>
                    <a:prstGeom prst="rect">
                      <a:avLst/>
                    </a:prstGeom>
                    <a:noFill/>
                  </pic:spPr>
                </pic:pic>
              </a:graphicData>
            </a:graphic>
          </wp:anchor>
        </w:drawing>
      </w:r>
      <w:r>
        <w:rPr>
          <w:rFonts w:ascii="Calibri" w:hAnsi="Calibri"/>
          <w:noProof/>
          <w:color w:val="000099"/>
          <w:sz w:val="22"/>
          <w:szCs w:val="22"/>
        </w:rPr>
        <w:drawing>
          <wp:inline distT="0" distB="0" distL="0" distR="0">
            <wp:extent cx="4029075" cy="3021806"/>
            <wp:effectExtent l="19050" t="0" r="9525" b="0"/>
            <wp:docPr id="2" name="그림 4" descr="cid:image010.jpg@01D110CD.2CD21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cid:image010.jpg@01D110CD.2CD212C0"/>
                    <pic:cNvPicPr>
                      <a:picLocks noChangeAspect="1" noChangeArrowheads="1"/>
                    </pic:cNvPicPr>
                  </pic:nvPicPr>
                  <pic:blipFill>
                    <a:blip r:embed="rId9" r:link="rId10" cstate="print"/>
                    <a:srcRect/>
                    <a:stretch>
                      <a:fillRect/>
                    </a:stretch>
                  </pic:blipFill>
                  <pic:spPr bwMode="auto">
                    <a:xfrm>
                      <a:off x="0" y="0"/>
                      <a:ext cx="4029075" cy="3021806"/>
                    </a:xfrm>
                    <a:prstGeom prst="rect">
                      <a:avLst/>
                    </a:prstGeom>
                    <a:noFill/>
                    <a:ln w="9525">
                      <a:noFill/>
                      <a:miter lim="800000"/>
                      <a:headEnd/>
                      <a:tailEnd/>
                    </a:ln>
                  </pic:spPr>
                </pic:pic>
              </a:graphicData>
            </a:graphic>
          </wp:inline>
        </w:drawing>
      </w:r>
    </w:p>
    <w:p w:rsidR="003A6F71" w:rsidRDefault="003A6F71" w:rsidP="003A6F71">
      <w:pPr>
        <w:spacing w:line="360" w:lineRule="auto"/>
        <w:rPr>
          <w:rFonts w:ascii="Calibri" w:hAnsi="Calibri"/>
          <w:color w:val="000099"/>
          <w:sz w:val="22"/>
          <w:szCs w:val="22"/>
          <w:lang w:val="en-US" w:eastAsia="ko-KR"/>
        </w:rPr>
      </w:pPr>
      <w:r>
        <w:rPr>
          <w:rFonts w:ascii="Calibri" w:hAnsi="Calibri"/>
          <w:color w:val="000099"/>
          <w:sz w:val="22"/>
          <w:szCs w:val="22"/>
          <w:lang w:val="en-US" w:eastAsia="ko-KR"/>
        </w:rPr>
        <w:t>If one of Rollers is not turned smoothly, this kind of problem can be caused.</w:t>
      </w:r>
    </w:p>
    <w:p w:rsidR="0082350C" w:rsidRDefault="0082350C" w:rsidP="003A6F71">
      <w:pPr>
        <w:spacing w:line="360" w:lineRule="auto"/>
        <w:rPr>
          <w:rFonts w:ascii="Calibri" w:hAnsi="Calibri"/>
          <w:color w:val="000099"/>
          <w:sz w:val="22"/>
          <w:szCs w:val="22"/>
          <w:lang w:eastAsia="ko-KR"/>
        </w:rPr>
      </w:pPr>
    </w:p>
    <w:p w:rsidR="0082350C" w:rsidRPr="0082350C" w:rsidRDefault="0082350C" w:rsidP="003A6F71">
      <w:pPr>
        <w:spacing w:line="360" w:lineRule="auto"/>
        <w:rPr>
          <w:rFonts w:ascii="Calibri" w:hAnsi="Calibri"/>
          <w:color w:val="000099"/>
          <w:sz w:val="22"/>
          <w:szCs w:val="22"/>
          <w:lang w:eastAsia="ko-KR"/>
        </w:rPr>
      </w:pPr>
      <w:r>
        <w:rPr>
          <w:rFonts w:ascii="Calibri" w:hAnsi="Calibri"/>
          <w:color w:val="000099"/>
          <w:sz w:val="22"/>
          <w:szCs w:val="22"/>
          <w:lang w:eastAsia="ko-KR"/>
        </w:rPr>
        <w:t xml:space="preserve">Ошибка в том, что размер банкноты </w:t>
      </w:r>
      <w:proofErr w:type="spellStart"/>
      <w:r>
        <w:rPr>
          <w:rFonts w:ascii="Calibri" w:hAnsi="Calibri"/>
          <w:color w:val="000099"/>
          <w:sz w:val="22"/>
          <w:szCs w:val="22"/>
          <w:lang w:eastAsia="ko-KR"/>
        </w:rPr>
        <w:t>слева-справа</w:t>
      </w:r>
      <w:proofErr w:type="spellEnd"/>
      <w:r>
        <w:rPr>
          <w:rFonts w:ascii="Calibri" w:hAnsi="Calibri"/>
          <w:color w:val="000099"/>
          <w:sz w:val="22"/>
          <w:szCs w:val="22"/>
          <w:lang w:eastAsia="ko-KR"/>
        </w:rPr>
        <w:t xml:space="preserve"> отличаются.</w:t>
      </w:r>
    </w:p>
    <w:p w:rsidR="0082350C" w:rsidRPr="0082350C" w:rsidRDefault="0082350C" w:rsidP="0082350C">
      <w:pPr>
        <w:rPr>
          <w:rFonts w:ascii="Calibri" w:hAnsi="Calibri"/>
          <w:color w:val="000099"/>
          <w:sz w:val="22"/>
          <w:szCs w:val="22"/>
          <w:lang w:eastAsia="ko-KR"/>
        </w:rPr>
      </w:pPr>
      <w:r w:rsidRPr="0082350C">
        <w:rPr>
          <w:rFonts w:ascii="Calibri" w:hAnsi="Calibri"/>
          <w:color w:val="000099"/>
          <w:sz w:val="22"/>
          <w:szCs w:val="22"/>
          <w:lang w:eastAsia="ko-KR"/>
        </w:rPr>
        <w:t xml:space="preserve">В тракте проверить ролики. На огибающей три ролика на оси в направляющей – со временем загрязняются </w:t>
      </w:r>
      <w:proofErr w:type="spellStart"/>
      <w:r w:rsidRPr="0082350C">
        <w:rPr>
          <w:rFonts w:ascii="Calibri" w:hAnsi="Calibri"/>
          <w:color w:val="000099"/>
          <w:sz w:val="22"/>
          <w:szCs w:val="22"/>
          <w:lang w:eastAsia="ko-KR"/>
        </w:rPr>
        <w:t>слайдеры</w:t>
      </w:r>
      <w:proofErr w:type="spellEnd"/>
      <w:r w:rsidRPr="0082350C">
        <w:rPr>
          <w:rFonts w:ascii="Calibri" w:hAnsi="Calibri"/>
          <w:color w:val="000099"/>
          <w:sz w:val="22"/>
          <w:szCs w:val="22"/>
          <w:lang w:eastAsia="ko-KR"/>
        </w:rPr>
        <w:t>, с помощью которых ось скользит в направляющей. Почистить. Также обратить внимание на проточку в направляющей и на валу роликов. Зачистить.</w:t>
      </w:r>
    </w:p>
    <w:p w:rsidR="0082350C" w:rsidRPr="0082350C" w:rsidRDefault="0082350C" w:rsidP="003A6F71">
      <w:pPr>
        <w:spacing w:line="360" w:lineRule="auto"/>
        <w:rPr>
          <w:rFonts w:ascii="Calibri" w:hAnsi="Calibri"/>
          <w:color w:val="000099"/>
          <w:sz w:val="22"/>
          <w:szCs w:val="22"/>
          <w:lang w:eastAsia="ko-KR"/>
        </w:rPr>
      </w:pPr>
    </w:p>
    <w:p w:rsidR="00FB10CD" w:rsidRPr="003A6F71" w:rsidRDefault="00FB10CD">
      <w:pPr>
        <w:rPr>
          <w:lang w:val="en-US"/>
        </w:rPr>
      </w:pPr>
    </w:p>
    <w:sectPr w:rsidR="00FB10CD" w:rsidRPr="003A6F71" w:rsidSect="0082350C">
      <w:pgSz w:w="11906" w:h="16838"/>
      <w:pgMar w:top="1134" w:right="568"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3A6F71"/>
    <w:rsid w:val="003A6F71"/>
    <w:rsid w:val="00651A46"/>
    <w:rsid w:val="0082350C"/>
    <w:rsid w:val="00FB10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F71"/>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6F71"/>
    <w:rPr>
      <w:rFonts w:ascii="Tahoma" w:hAnsi="Tahoma" w:cs="Tahoma"/>
      <w:sz w:val="16"/>
      <w:szCs w:val="16"/>
    </w:rPr>
  </w:style>
  <w:style w:type="character" w:customStyle="1" w:styleId="a4">
    <w:name w:val="Текст выноски Знак"/>
    <w:basedOn w:val="a0"/>
    <w:link w:val="a3"/>
    <w:uiPriority w:val="99"/>
    <w:semiHidden/>
    <w:rsid w:val="003A6F71"/>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4545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cid:image003.jpg@01D110CB.7270DDE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cid:image010.jpg@01D110CD.2CD212C0" TargetMode="External"/><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95</Words>
  <Characters>544</Characters>
  <Application>Microsoft Office Word</Application>
  <DocSecurity>0</DocSecurity>
  <Lines>4</Lines>
  <Paragraphs>1</Paragraphs>
  <ScaleCrop>false</ScaleCrop>
  <Company>sys</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A.Marinin</dc:creator>
  <cp:lastModifiedBy>A.Marinin</cp:lastModifiedBy>
  <cp:revision>2</cp:revision>
  <dcterms:created xsi:type="dcterms:W3CDTF">2015-10-27T06:39:00Z</dcterms:created>
  <dcterms:modified xsi:type="dcterms:W3CDTF">2015-10-27T06:56:00Z</dcterms:modified>
</cp:coreProperties>
</file>